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27" w:rsidRDefault="00F92527" w:rsidP="00F925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B2892" w:rsidRDefault="005A739F" w:rsidP="00AB289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>Программа санаторно-курортного лечения и реабилитации</w:t>
      </w:r>
    </w:p>
    <w:p w:rsidR="00AB2892" w:rsidRDefault="005A739F" w:rsidP="00AB289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 xml:space="preserve">для отдыхающих, перенесших </w:t>
      </w:r>
      <w:r w:rsidRPr="005A739F">
        <w:rPr>
          <w:rFonts w:eastAsia="Calibri"/>
          <w:b/>
          <w:sz w:val="28"/>
          <w:szCs w:val="28"/>
          <w:lang w:val="en-US" w:eastAsia="en-US"/>
        </w:rPr>
        <w:t>COVID</w:t>
      </w:r>
      <w:r w:rsidR="00AB2892">
        <w:rPr>
          <w:rFonts w:eastAsia="Calibri"/>
          <w:b/>
          <w:sz w:val="28"/>
          <w:szCs w:val="28"/>
          <w:lang w:eastAsia="en-US"/>
        </w:rPr>
        <w:t>-19,</w:t>
      </w:r>
    </w:p>
    <w:p w:rsidR="00AB2892" w:rsidRPr="00AB2892" w:rsidRDefault="00AB2892" w:rsidP="00AB289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82E42">
        <w:rPr>
          <w:b/>
          <w:sz w:val="28"/>
          <w:szCs w:val="28"/>
        </w:rPr>
        <w:t xml:space="preserve">на период пребывания </w:t>
      </w:r>
      <w:r w:rsidR="001705EA">
        <w:rPr>
          <w:b/>
          <w:sz w:val="28"/>
          <w:szCs w:val="28"/>
        </w:rPr>
        <w:t xml:space="preserve">в пансионате «Изумруд» </w:t>
      </w:r>
      <w:r w:rsidRPr="00B82E42">
        <w:rPr>
          <w:b/>
          <w:sz w:val="28"/>
          <w:szCs w:val="28"/>
        </w:rPr>
        <w:t xml:space="preserve">с </w:t>
      </w:r>
      <w:r w:rsidR="008358F9">
        <w:rPr>
          <w:b/>
          <w:sz w:val="28"/>
          <w:szCs w:val="28"/>
        </w:rPr>
        <w:t>11</w:t>
      </w:r>
      <w:r w:rsidRPr="00B82E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B82E4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B82E42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Pr="00B82E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82E4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A739F" w:rsidRPr="005A739F" w:rsidRDefault="005A739F" w:rsidP="00AB289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5A739F" w:rsidRPr="005A739F" w:rsidRDefault="005A739F" w:rsidP="005A739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>1.Цели и задачи программы:</w:t>
      </w:r>
    </w:p>
    <w:p w:rsidR="005A739F" w:rsidRPr="005A739F" w:rsidRDefault="005A739F" w:rsidP="005A739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проведение оздоровительных процедур с целью укрепления иммунитета, улучшения функции системы ды</w:t>
      </w:r>
      <w:bookmarkStart w:id="0" w:name="_GoBack"/>
      <w:bookmarkEnd w:id="0"/>
      <w:r w:rsidRPr="005A739F">
        <w:rPr>
          <w:rFonts w:eastAsia="Calibri"/>
          <w:sz w:val="28"/>
          <w:szCs w:val="28"/>
          <w:lang w:eastAsia="en-US"/>
        </w:rPr>
        <w:t>хания, оптимизации физического состояния пациента,</w:t>
      </w:r>
    </w:p>
    <w:p w:rsidR="005A739F" w:rsidRPr="005A739F" w:rsidRDefault="005A739F" w:rsidP="005A739F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выдача рекомендаций по продолжению лечебно-оздоровительных мероприятий.</w:t>
      </w:r>
    </w:p>
    <w:p w:rsidR="005A739F" w:rsidRPr="005A739F" w:rsidRDefault="005A739F" w:rsidP="005A739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>2.Услуги проживания и питания:</w:t>
      </w:r>
    </w:p>
    <w:p w:rsidR="005A739F" w:rsidRPr="005A739F" w:rsidRDefault="005A739F" w:rsidP="005A739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2.1. Проживание в номере согласно указанной в санаторно-курортной путевке категории.</w:t>
      </w:r>
    </w:p>
    <w:p w:rsidR="005A739F" w:rsidRPr="005A739F" w:rsidRDefault="005A739F" w:rsidP="005A739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2.2. Питание трехразовое «Шведский стол».</w:t>
      </w:r>
    </w:p>
    <w:p w:rsidR="005A739F" w:rsidRPr="005A739F" w:rsidRDefault="005A739F" w:rsidP="005A739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>3.Медицинские услуги:</w:t>
      </w:r>
    </w:p>
    <w:tbl>
      <w:tblPr>
        <w:tblpPr w:leftFromText="180" w:rightFromText="180" w:bottomFromText="200" w:vertAnchor="text" w:horzAnchor="margin" w:tblpY="1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94"/>
        <w:gridCol w:w="1844"/>
        <w:gridCol w:w="709"/>
        <w:gridCol w:w="1413"/>
        <w:gridCol w:w="430"/>
        <w:gridCol w:w="421"/>
        <w:gridCol w:w="141"/>
        <w:gridCol w:w="1418"/>
      </w:tblGrid>
      <w:tr w:rsidR="005A739F" w:rsidRPr="005A739F" w:rsidTr="00B97FEA">
        <w:trPr>
          <w:trHeight w:val="3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A739F">
              <w:rPr>
                <w:rFonts w:eastAsia="Calibri"/>
                <w:lang w:eastAsia="en-US"/>
              </w:rPr>
              <w:t>п</w:t>
            </w:r>
            <w:proofErr w:type="gramEnd"/>
            <w:r w:rsidRPr="005A739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Наименование обследования и лечения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tabs>
                <w:tab w:val="right" w:pos="3757"/>
              </w:tabs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Срок лечения</w:t>
            </w:r>
          </w:p>
          <w:p w:rsidR="005A739F" w:rsidRPr="005A739F" w:rsidRDefault="005A739F" w:rsidP="005A739F">
            <w:pPr>
              <w:tabs>
                <w:tab w:val="right" w:pos="3757"/>
              </w:tabs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14 дней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tabs>
                <w:tab w:val="right" w:pos="3757"/>
              </w:tabs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Срок лечения</w:t>
            </w:r>
          </w:p>
          <w:p w:rsidR="005A739F" w:rsidRPr="005A739F" w:rsidRDefault="005A739F" w:rsidP="005A739F">
            <w:pPr>
              <w:tabs>
                <w:tab w:val="right" w:pos="3757"/>
              </w:tabs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21 день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Примечания</w:t>
            </w:r>
          </w:p>
        </w:tc>
      </w:tr>
      <w:tr w:rsidR="005A739F" w:rsidRPr="005A739F" w:rsidTr="00B97FEA">
        <w:trPr>
          <w:trHeight w:val="31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rPr>
                <w:rFonts w:eastAsia="Calibri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методика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методика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rPr>
                <w:rFonts w:eastAsia="Calibri"/>
                <w:lang w:eastAsia="en-US"/>
              </w:rPr>
            </w:pPr>
          </w:p>
        </w:tc>
      </w:tr>
      <w:tr w:rsidR="005A739F" w:rsidRPr="005A739F" w:rsidTr="00B97FEA">
        <w:trPr>
          <w:trHeight w:val="34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Неотложная помощь</w:t>
            </w:r>
          </w:p>
        </w:tc>
      </w:tr>
      <w:tr w:rsidR="005A739F" w:rsidRPr="005A739F" w:rsidTr="00B97FEA">
        <w:trPr>
          <w:trHeight w:val="10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Осмотр дежурного врача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Количество осмотров дежурного врача определяется необходимостью оказания неотложной помощи, в том числе медикаментозной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Обследования и консультации</w:t>
            </w: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Прием лечащего врач</w:t>
            </w:r>
            <w:proofErr w:type="gramStart"/>
            <w:r w:rsidRPr="005A739F">
              <w:rPr>
                <w:rFonts w:eastAsia="Calibri"/>
                <w:lang w:eastAsia="en-US"/>
              </w:rPr>
              <w:t>а-</w:t>
            </w:r>
            <w:proofErr w:type="gramEnd"/>
            <w:r w:rsidRPr="005A739F">
              <w:rPr>
                <w:rFonts w:eastAsia="Calibri"/>
                <w:lang w:eastAsia="en-US"/>
              </w:rPr>
              <w:t xml:space="preserve"> терапевта.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первичный</w:t>
            </w:r>
          </w:p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повторный</w:t>
            </w:r>
          </w:p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заключительный</w:t>
            </w:r>
          </w:p>
          <w:p w:rsidR="005A739F" w:rsidRPr="005A739F" w:rsidRDefault="005A739F" w:rsidP="005A73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 xml:space="preserve"> первичный</w:t>
            </w:r>
          </w:p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 xml:space="preserve">повторный </w:t>
            </w:r>
          </w:p>
          <w:p w:rsidR="005A739F" w:rsidRPr="005A739F" w:rsidRDefault="005A739F" w:rsidP="005A739F">
            <w:pPr>
              <w:ind w:left="-89" w:right="-108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заключительный</w:t>
            </w:r>
          </w:p>
          <w:p w:rsidR="005A739F" w:rsidRPr="005A739F" w:rsidRDefault="005A739F" w:rsidP="005A739F">
            <w:pPr>
              <w:spacing w:line="276" w:lineRule="auto"/>
              <w:ind w:left="-8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Обследование в клинико-диагностической лаборатории и отделении функциональной диагностики: ОАК, ОАМ, БАК, ЭКГ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-89" w:right="-108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По показанию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b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Методы физиотерапии</w:t>
            </w: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 xml:space="preserve">4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5A739F">
              <w:rPr>
                <w:rFonts w:eastAsia="Calibri"/>
                <w:lang w:eastAsia="en-US"/>
              </w:rPr>
              <w:t>Спелеоклиматолечение</w:t>
            </w:r>
            <w:proofErr w:type="spellEnd"/>
            <w:r w:rsidRPr="005A739F">
              <w:rPr>
                <w:rFonts w:eastAsia="Calibri"/>
                <w:lang w:eastAsia="en-US"/>
              </w:rPr>
              <w:t xml:space="preserve"> (сеанс 1 час)</w:t>
            </w:r>
          </w:p>
          <w:p w:rsidR="005A739F" w:rsidRPr="005A739F" w:rsidRDefault="005A739F" w:rsidP="005A739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Ингаляция </w:t>
            </w:r>
          </w:p>
          <w:p w:rsidR="005A739F" w:rsidRPr="005A739F" w:rsidRDefault="005A739F" w:rsidP="005A739F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5A739F">
              <w:rPr>
                <w:rFonts w:eastAsia="Calibri"/>
                <w:lang w:eastAsia="en-US"/>
              </w:rPr>
              <w:t>Гипокситерапия</w:t>
            </w:r>
            <w:proofErr w:type="spellEnd"/>
            <w:r w:rsidRPr="005A739F">
              <w:rPr>
                <w:rFonts w:eastAsia="Calibri"/>
                <w:lang w:eastAsia="en-US"/>
              </w:rPr>
              <w:t xml:space="preserve"> (Горный воздух)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 w:rsidRPr="005A739F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Один вид процедур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after="200"/>
              <w:ind w:left="8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Массаж</w:t>
            </w: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Массаж ручной классический (1,5 МЕ)</w:t>
            </w:r>
          </w:p>
          <w:p w:rsidR="005A739F" w:rsidRPr="005A739F" w:rsidRDefault="005A739F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Механический массаж в кресле</w:t>
            </w:r>
          </w:p>
          <w:p w:rsidR="005A739F" w:rsidRPr="005A739F" w:rsidRDefault="005A739F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Подводный душ массаж</w:t>
            </w:r>
          </w:p>
          <w:p w:rsidR="005A739F" w:rsidRPr="005A739F" w:rsidRDefault="005A739F" w:rsidP="005A739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Вакуумный  массаж (1,5 МЕ)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через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через день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Один вид процедур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Водные процедуры</w:t>
            </w: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numPr>
                <w:ilvl w:val="0"/>
                <w:numId w:val="12"/>
              </w:numPr>
              <w:spacing w:after="200" w:line="276" w:lineRule="auto"/>
              <w:ind w:right="-110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Бассейн (сеанс 1 час)</w:t>
            </w:r>
          </w:p>
          <w:p w:rsidR="005A739F" w:rsidRPr="005A739F" w:rsidRDefault="005A739F" w:rsidP="005A739F">
            <w:pPr>
              <w:numPr>
                <w:ilvl w:val="0"/>
                <w:numId w:val="12"/>
              </w:numPr>
              <w:spacing w:after="200" w:line="276" w:lineRule="auto"/>
              <w:ind w:right="-110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Циркулярный душ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ind w:left="-106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Один вид процедур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Лечебные ванны</w:t>
            </w: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Ароматические</w:t>
            </w:r>
          </w:p>
          <w:p w:rsidR="005A739F" w:rsidRPr="005A739F" w:rsidRDefault="005A739F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lang w:eastAsia="en-US"/>
              </w:rPr>
            </w:pPr>
            <w:proofErr w:type="spellStart"/>
            <w:r w:rsidRPr="005A739F">
              <w:rPr>
                <w:rFonts w:eastAsia="Calibri"/>
                <w:lang w:eastAsia="en-US"/>
              </w:rPr>
              <w:t>Йодобромные</w:t>
            </w:r>
            <w:proofErr w:type="spellEnd"/>
            <w:r w:rsidRPr="005A739F">
              <w:rPr>
                <w:rFonts w:eastAsia="Calibri"/>
                <w:lang w:eastAsia="en-US"/>
              </w:rPr>
              <w:t xml:space="preserve"> </w:t>
            </w:r>
          </w:p>
          <w:p w:rsidR="005A739F" w:rsidRPr="005A739F" w:rsidRDefault="005A739F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lang w:eastAsia="en-US"/>
              </w:rPr>
            </w:pPr>
            <w:proofErr w:type="gramStart"/>
            <w:r w:rsidRPr="005A739F">
              <w:rPr>
                <w:rFonts w:eastAsia="Calibri"/>
                <w:lang w:eastAsia="en-US"/>
              </w:rPr>
              <w:t>Жемчужные</w:t>
            </w:r>
            <w:proofErr w:type="gramEnd"/>
            <w:r w:rsidRPr="005A739F">
              <w:rPr>
                <w:rFonts w:eastAsia="Calibri"/>
                <w:lang w:eastAsia="en-US"/>
              </w:rPr>
              <w:t xml:space="preserve"> с наполнителем</w:t>
            </w:r>
          </w:p>
          <w:p w:rsidR="005A739F" w:rsidRPr="005A739F" w:rsidRDefault="005A739F" w:rsidP="005A739F">
            <w:pPr>
              <w:numPr>
                <w:ilvl w:val="0"/>
                <w:numId w:val="13"/>
              </w:numPr>
              <w:spacing w:after="200" w:line="276" w:lineRule="auto"/>
              <w:ind w:left="188" w:hanging="284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«Сухие» углекислые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через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через день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Один вид процедур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5A739F">
              <w:rPr>
                <w:rFonts w:eastAsia="Calibri"/>
                <w:b/>
                <w:lang w:eastAsia="en-US"/>
              </w:rPr>
              <w:t>Озонотерапия</w:t>
            </w:r>
            <w:proofErr w:type="spellEnd"/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Внутривенное капельное введение озонированного физиологического раствора</w:t>
            </w:r>
          </w:p>
          <w:p w:rsidR="005A739F" w:rsidRPr="005A739F" w:rsidRDefault="005A739F" w:rsidP="005A739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Малая аутогемотерапия с озоном</w:t>
            </w:r>
          </w:p>
          <w:p w:rsidR="005A739F" w:rsidRPr="005A739F" w:rsidRDefault="005A739F" w:rsidP="005A739F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Орошение конечностей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Один вид процедур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A739F">
              <w:rPr>
                <w:rFonts w:eastAsia="Calibri"/>
                <w:b/>
                <w:lang w:eastAsia="en-US"/>
              </w:rPr>
              <w:t>Лечебная физкультура</w:t>
            </w:r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EA" w:rsidRDefault="00B97FEA" w:rsidP="005A739F">
            <w:pPr>
              <w:numPr>
                <w:ilvl w:val="0"/>
                <w:numId w:val="15"/>
              </w:numPr>
              <w:spacing w:after="200" w:line="276" w:lineRule="auto"/>
              <w:ind w:left="191" w:hanging="28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Групповые  занятия</w:t>
            </w:r>
            <w:r w:rsidRPr="005A739F">
              <w:rPr>
                <w:rFonts w:eastAsia="Calibri"/>
                <w:lang w:eastAsia="en-US"/>
              </w:rPr>
              <w:t xml:space="preserve"> лечебной гимнастики</w:t>
            </w:r>
          </w:p>
          <w:p w:rsidR="00B97FEA" w:rsidRDefault="00B97FEA" w:rsidP="005A739F">
            <w:pPr>
              <w:numPr>
                <w:ilvl w:val="0"/>
                <w:numId w:val="15"/>
              </w:numPr>
              <w:spacing w:after="200" w:line="276" w:lineRule="auto"/>
              <w:ind w:left="191" w:hanging="28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Индивидуальные занятия</w:t>
            </w:r>
            <w:r w:rsidR="005A739F" w:rsidRPr="005A739F">
              <w:rPr>
                <w:rFonts w:eastAsia="Calibri"/>
                <w:lang w:eastAsia="en-US"/>
              </w:rPr>
              <w:t xml:space="preserve"> лечебной гимнастики</w:t>
            </w:r>
          </w:p>
          <w:p w:rsidR="005A739F" w:rsidRPr="005A739F" w:rsidRDefault="00B97FEA" w:rsidP="005A739F">
            <w:pPr>
              <w:numPr>
                <w:ilvl w:val="0"/>
                <w:numId w:val="15"/>
              </w:numPr>
              <w:spacing w:after="200" w:line="276" w:lineRule="auto"/>
              <w:ind w:left="191" w:hanging="28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Занятия на тренажёрах</w:t>
            </w:r>
            <w:r w:rsidR="005A739F" w:rsidRPr="005A739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Один вид процедур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89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A739F">
              <w:rPr>
                <w:rFonts w:eastAsia="Calibri"/>
                <w:b/>
                <w:lang w:eastAsia="en-US"/>
              </w:rPr>
              <w:t>Фитолечение</w:t>
            </w:r>
            <w:proofErr w:type="spellEnd"/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spacing w:line="276" w:lineRule="auto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ind w:left="231"/>
              <w:contextualSpacing/>
              <w:rPr>
                <w:rFonts w:eastAsia="Calibri"/>
                <w:lang w:eastAsia="en-US"/>
              </w:rPr>
            </w:pPr>
            <w:proofErr w:type="spellStart"/>
            <w:r w:rsidRPr="005A739F">
              <w:rPr>
                <w:rFonts w:eastAsia="Calibri"/>
                <w:lang w:eastAsia="en-US"/>
              </w:rPr>
              <w:t>Фиточай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-111" w:right="-108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 xml:space="preserve">Сорт чая по назначению врача </w:t>
            </w:r>
          </w:p>
        </w:tc>
      </w:tr>
      <w:tr w:rsidR="005A739F" w:rsidRPr="005A739F" w:rsidTr="00B97FEA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ind w:left="-111" w:right="-108"/>
              <w:contextualSpacing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A739F">
              <w:rPr>
                <w:rFonts w:eastAsia="Calibri"/>
                <w:b/>
                <w:lang w:eastAsia="en-US"/>
              </w:rPr>
              <w:t>Климатолечение</w:t>
            </w:r>
            <w:proofErr w:type="spellEnd"/>
          </w:p>
        </w:tc>
      </w:tr>
      <w:tr w:rsidR="005A739F" w:rsidRPr="005A739F" w:rsidTr="00B97FE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pPr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Аэротерапия</w:t>
            </w:r>
          </w:p>
          <w:p w:rsidR="005A739F" w:rsidRPr="005A739F" w:rsidRDefault="005A739F" w:rsidP="005A739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Гелиотерапия</w:t>
            </w:r>
          </w:p>
          <w:p w:rsidR="005A739F" w:rsidRPr="005A739F" w:rsidRDefault="005A739F" w:rsidP="005A739F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proofErr w:type="spellStart"/>
            <w:r w:rsidRPr="005A739F">
              <w:rPr>
                <w:rFonts w:eastAsia="Calibri"/>
                <w:lang w:eastAsia="en-US"/>
              </w:rPr>
              <w:t>Талласотерапия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9F" w:rsidRPr="005A739F" w:rsidRDefault="005A739F" w:rsidP="005A739F">
            <w:pPr>
              <w:jc w:val="center"/>
              <w:rPr>
                <w:rFonts w:eastAsia="Calibri"/>
                <w:lang w:eastAsia="en-US"/>
              </w:rPr>
            </w:pPr>
            <w:r w:rsidRPr="005A739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9F" w:rsidRPr="005A739F" w:rsidRDefault="005A739F" w:rsidP="005A739F">
            <w:r w:rsidRPr="005A739F">
              <w:t xml:space="preserve">Режимы </w:t>
            </w:r>
            <w:proofErr w:type="spellStart"/>
            <w:r w:rsidRPr="005A739F">
              <w:t>климато</w:t>
            </w:r>
            <w:proofErr w:type="spellEnd"/>
          </w:p>
          <w:p w:rsidR="005A739F" w:rsidRPr="005A739F" w:rsidRDefault="005A739F" w:rsidP="005A739F">
            <w:r w:rsidRPr="005A739F">
              <w:t>процедур</w:t>
            </w:r>
          </w:p>
          <w:p w:rsidR="005A739F" w:rsidRPr="005A739F" w:rsidRDefault="005A739F" w:rsidP="005A739F">
            <w:pPr>
              <w:ind w:left="-111" w:right="-108"/>
              <w:contextualSpacing/>
              <w:rPr>
                <w:rFonts w:eastAsia="Calibri"/>
                <w:lang w:eastAsia="en-US"/>
              </w:rPr>
            </w:pPr>
            <w:r w:rsidRPr="005A739F">
              <w:t>определяет врач</w:t>
            </w:r>
          </w:p>
        </w:tc>
      </w:tr>
    </w:tbl>
    <w:p w:rsidR="005A739F" w:rsidRPr="005A739F" w:rsidRDefault="005A739F" w:rsidP="005A739F">
      <w:pPr>
        <w:spacing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>Примечание:</w:t>
      </w:r>
      <w:r w:rsidRPr="005A739F">
        <w:rPr>
          <w:rFonts w:eastAsia="Calibri"/>
          <w:sz w:val="28"/>
          <w:szCs w:val="28"/>
          <w:lang w:eastAsia="en-US"/>
        </w:rPr>
        <w:t xml:space="preserve"> 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739F">
        <w:rPr>
          <w:rFonts w:eastAsia="Calibri"/>
          <w:sz w:val="28"/>
          <w:szCs w:val="28"/>
          <w:lang w:eastAsia="en-US"/>
        </w:rPr>
        <w:lastRenderedPageBreak/>
        <w:t>Отдыхающий должен при пос</w:t>
      </w:r>
      <w:r>
        <w:rPr>
          <w:rFonts w:eastAsia="Calibri"/>
          <w:sz w:val="28"/>
          <w:szCs w:val="28"/>
          <w:lang w:eastAsia="en-US"/>
        </w:rPr>
        <w:t xml:space="preserve">туплении в пансионат на лечение </w:t>
      </w:r>
      <w:r w:rsidRPr="005A739F">
        <w:rPr>
          <w:rFonts w:eastAsia="Calibri"/>
          <w:sz w:val="28"/>
          <w:szCs w:val="28"/>
          <w:lang w:eastAsia="en-US"/>
        </w:rPr>
        <w:t xml:space="preserve">предоставить </w:t>
      </w:r>
      <w:r>
        <w:rPr>
          <w:rFonts w:eastAsia="Calibri"/>
          <w:sz w:val="28"/>
          <w:szCs w:val="28"/>
          <w:lang w:eastAsia="en-US"/>
        </w:rPr>
        <w:t>С</w:t>
      </w:r>
      <w:r w:rsidRPr="005A739F">
        <w:rPr>
          <w:rFonts w:eastAsia="Calibri"/>
          <w:sz w:val="28"/>
          <w:szCs w:val="28"/>
          <w:lang w:eastAsia="en-US"/>
        </w:rPr>
        <w:t xml:space="preserve">анаторно-курортную карту </w:t>
      </w:r>
      <w:r>
        <w:rPr>
          <w:rFonts w:eastAsia="Calibri"/>
          <w:sz w:val="28"/>
          <w:szCs w:val="28"/>
          <w:lang w:eastAsia="en-US"/>
        </w:rPr>
        <w:t xml:space="preserve">(СКК) </w:t>
      </w:r>
      <w:r w:rsidRPr="005A739F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С</w:t>
      </w:r>
      <w:r w:rsidRPr="005A739F">
        <w:rPr>
          <w:rFonts w:eastAsia="Calibri"/>
          <w:sz w:val="28"/>
          <w:szCs w:val="28"/>
          <w:lang w:eastAsia="en-US"/>
        </w:rPr>
        <w:t xml:space="preserve">правку об отсутствии контакта с больными инфекционными заболеваниями в течение предшествующих 14 дней, выданную </w:t>
      </w:r>
      <w:r w:rsidR="00962BA8">
        <w:rPr>
          <w:rFonts w:eastAsia="Calibri"/>
          <w:sz w:val="28"/>
          <w:szCs w:val="28"/>
          <w:lang w:eastAsia="en-US"/>
        </w:rPr>
        <w:t xml:space="preserve">за 3 календарных дня до отъезда, в том числе об отсутствии контакта с больными </w:t>
      </w:r>
      <w:r w:rsidR="00A02707" w:rsidRPr="00A02707">
        <w:rPr>
          <w:rFonts w:eastAsia="Calibri"/>
          <w:sz w:val="28"/>
          <w:szCs w:val="28"/>
          <w:lang w:eastAsia="en-US"/>
        </w:rPr>
        <w:t xml:space="preserve">        </w:t>
      </w:r>
      <w:r w:rsidR="00A02707">
        <w:rPr>
          <w:rFonts w:eastAsia="Calibri"/>
          <w:sz w:val="28"/>
          <w:szCs w:val="28"/>
          <w:lang w:val="en-US" w:eastAsia="en-US"/>
        </w:rPr>
        <w:t>COVID</w:t>
      </w:r>
      <w:r w:rsidR="00A02707" w:rsidRPr="00A02707">
        <w:rPr>
          <w:rFonts w:eastAsia="Calibri"/>
          <w:sz w:val="28"/>
          <w:szCs w:val="28"/>
          <w:lang w:eastAsia="en-US"/>
        </w:rPr>
        <w:t>-19.</w:t>
      </w:r>
      <w:proofErr w:type="gramEnd"/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Объём обследований и комплекс лечебных процедур назначается лечащим врачом по основному заболеванию, указанному в</w:t>
      </w:r>
      <w:r>
        <w:rPr>
          <w:rFonts w:eastAsia="Calibri"/>
          <w:sz w:val="28"/>
          <w:szCs w:val="28"/>
          <w:lang w:eastAsia="en-US"/>
        </w:rPr>
        <w:t xml:space="preserve"> санаторно-курортной карте</w:t>
      </w:r>
      <w:r w:rsidRPr="005A739F">
        <w:rPr>
          <w:rFonts w:eastAsia="Calibri"/>
          <w:sz w:val="28"/>
          <w:szCs w:val="28"/>
          <w:lang w:eastAsia="en-US"/>
        </w:rPr>
        <w:t>, по медицинским показаниям, с учетом противопоказаний, стадии заболевания, наличия осложнений, сопутствующих</w:t>
      </w:r>
      <w:r w:rsidRPr="005A739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A739F">
        <w:rPr>
          <w:rFonts w:eastAsia="Calibri"/>
          <w:sz w:val="28"/>
          <w:szCs w:val="28"/>
          <w:lang w:eastAsia="en-US"/>
        </w:rPr>
        <w:t xml:space="preserve">заболеваний, совместимости физических факторов, в соответствии с утвержденными стандартами санаторно-курортного помощи. 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По программе проводится лечени</w:t>
      </w:r>
      <w:r>
        <w:rPr>
          <w:rFonts w:eastAsia="Calibri"/>
          <w:sz w:val="28"/>
          <w:szCs w:val="28"/>
          <w:lang w:eastAsia="en-US"/>
        </w:rPr>
        <w:t>е только основного заболевания.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sz w:val="28"/>
          <w:szCs w:val="28"/>
        </w:rPr>
        <w:t>Прочие процедуры, не включенные в данную программу, при отсутствии индивидуальных противопоказаний могут оказываться за дополнительную оплату.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sz w:val="28"/>
          <w:szCs w:val="28"/>
        </w:rPr>
        <w:t>Медикаментозное лечение в стоимость путевки не входит.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sz w:val="28"/>
          <w:szCs w:val="28"/>
        </w:rPr>
        <w:t xml:space="preserve">Обследование, в </w:t>
      </w:r>
      <w:proofErr w:type="spellStart"/>
      <w:r w:rsidRPr="005A739F">
        <w:rPr>
          <w:sz w:val="28"/>
          <w:szCs w:val="28"/>
        </w:rPr>
        <w:t>т.ч</w:t>
      </w:r>
      <w:proofErr w:type="spellEnd"/>
      <w:r w:rsidRPr="005A739F">
        <w:rPr>
          <w:sz w:val="28"/>
          <w:szCs w:val="28"/>
        </w:rPr>
        <w:t>. оформление СКК при её отсутствии по желанию пациента может быть проведено в пансионате за дополнительную оплату.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sz w:val="28"/>
          <w:szCs w:val="28"/>
        </w:rPr>
        <w:t>В программе первый день адаптивный – осмотр врача, процедуры не нагрузочного характера, отдых, пешеходные прогулки.</w:t>
      </w:r>
    </w:p>
    <w:p w:rsid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sz w:val="28"/>
          <w:szCs w:val="28"/>
        </w:rPr>
        <w:t>Процедуры общего воздействия назначаются через день.</w:t>
      </w:r>
    </w:p>
    <w:p w:rsidR="005A739F" w:rsidRPr="005A739F" w:rsidRDefault="005A739F" w:rsidP="005A739F">
      <w:pPr>
        <w:numPr>
          <w:ilvl w:val="0"/>
          <w:numId w:val="3"/>
        </w:numPr>
        <w:tabs>
          <w:tab w:val="clear" w:pos="720"/>
          <w:tab w:val="num" w:pos="928"/>
        </w:tabs>
        <w:spacing w:after="96" w:line="276" w:lineRule="auto"/>
        <w:ind w:left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sz w:val="28"/>
          <w:szCs w:val="28"/>
        </w:rPr>
        <w:t>Возможна замена и отмена лечебных процедур в зависимости от состояния пациента.</w:t>
      </w:r>
    </w:p>
    <w:p w:rsidR="005A739F" w:rsidRPr="005A739F" w:rsidRDefault="005A739F" w:rsidP="005A739F">
      <w:pPr>
        <w:spacing w:line="255" w:lineRule="atLeast"/>
        <w:ind w:left="567"/>
        <w:contextualSpacing/>
        <w:jc w:val="both"/>
        <w:rPr>
          <w:sz w:val="28"/>
          <w:szCs w:val="28"/>
        </w:rPr>
      </w:pPr>
    </w:p>
    <w:p w:rsidR="005A739F" w:rsidRPr="005A739F" w:rsidRDefault="005A739F" w:rsidP="005A739F">
      <w:pPr>
        <w:outlineLvl w:val="0"/>
        <w:rPr>
          <w:rFonts w:eastAsia="Calibri"/>
          <w:b/>
          <w:sz w:val="28"/>
          <w:szCs w:val="28"/>
          <w:lang w:eastAsia="en-US"/>
        </w:rPr>
      </w:pPr>
      <w:r w:rsidRPr="005A739F">
        <w:rPr>
          <w:rFonts w:eastAsia="Calibri"/>
          <w:b/>
          <w:sz w:val="28"/>
          <w:szCs w:val="28"/>
          <w:lang w:eastAsia="en-US"/>
        </w:rPr>
        <w:t>Ожидаемые результаты выполнения программы:</w:t>
      </w:r>
    </w:p>
    <w:p w:rsidR="005A739F" w:rsidRPr="005A739F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5A739F">
        <w:rPr>
          <w:sz w:val="28"/>
          <w:szCs w:val="28"/>
        </w:rPr>
        <w:t>улучшение общего самочувствия,</w:t>
      </w:r>
    </w:p>
    <w:p w:rsidR="005A739F" w:rsidRPr="005A739F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общее оздоровление,</w:t>
      </w:r>
      <w:r w:rsidRPr="005A73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5A739F" w:rsidRPr="005A739F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5A739F">
        <w:rPr>
          <w:rFonts w:eastAsia="Calibri"/>
          <w:color w:val="000000" w:themeColor="text1"/>
          <w:sz w:val="28"/>
          <w:szCs w:val="28"/>
          <w:lang w:eastAsia="en-US"/>
        </w:rPr>
        <w:t xml:space="preserve">улучшение качества жизни, </w:t>
      </w:r>
    </w:p>
    <w:p w:rsidR="005A739F" w:rsidRPr="005A739F" w:rsidRDefault="005A739F" w:rsidP="005A739F">
      <w:pPr>
        <w:numPr>
          <w:ilvl w:val="0"/>
          <w:numId w:val="1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color w:val="000000"/>
          <w:sz w:val="28"/>
          <w:szCs w:val="28"/>
          <w:lang w:eastAsia="en-US"/>
        </w:rPr>
        <w:t>повышение толерантности к физической нагрузке,</w:t>
      </w:r>
      <w:r w:rsidRPr="005A739F">
        <w:rPr>
          <w:rFonts w:eastAsia="Calibri"/>
          <w:sz w:val="28"/>
          <w:szCs w:val="28"/>
          <w:lang w:eastAsia="en-US"/>
        </w:rPr>
        <w:t xml:space="preserve"> </w:t>
      </w:r>
    </w:p>
    <w:p w:rsidR="00195DC2" w:rsidRPr="005A739F" w:rsidRDefault="005A739F" w:rsidP="00B97FEA">
      <w:pPr>
        <w:numPr>
          <w:ilvl w:val="0"/>
          <w:numId w:val="1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39F">
        <w:rPr>
          <w:rFonts w:eastAsia="Calibri"/>
          <w:sz w:val="28"/>
          <w:szCs w:val="28"/>
          <w:lang w:eastAsia="en-US"/>
        </w:rPr>
        <w:t>профилактика о</w:t>
      </w:r>
      <w:r>
        <w:rPr>
          <w:rFonts w:eastAsia="Calibri"/>
          <w:sz w:val="28"/>
          <w:szCs w:val="28"/>
          <w:lang w:eastAsia="en-US"/>
        </w:rPr>
        <w:t>бострений основного заболевания.</w:t>
      </w:r>
    </w:p>
    <w:p w:rsidR="005A739F" w:rsidRPr="005A739F" w:rsidRDefault="005A739F" w:rsidP="005A739F">
      <w:pPr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A739F">
        <w:rPr>
          <w:rFonts w:eastAsia="Calibri"/>
          <w:b/>
          <w:bCs/>
          <w:color w:val="000000"/>
          <w:sz w:val="28"/>
          <w:szCs w:val="28"/>
          <w:lang w:eastAsia="en-US"/>
        </w:rPr>
        <w:t>Дополнительные услуги, входящие в стоимость программы:</w:t>
      </w:r>
    </w:p>
    <w:p w:rsidR="005A739F" w:rsidRPr="005A739F" w:rsidRDefault="005A739F" w:rsidP="005A739F">
      <w:pPr>
        <w:numPr>
          <w:ilvl w:val="0"/>
          <w:numId w:val="18"/>
        </w:numPr>
        <w:spacing w:after="200" w:line="276" w:lineRule="auto"/>
        <w:ind w:left="360"/>
        <w:contextualSpacing/>
        <w:rPr>
          <w:color w:val="000000"/>
          <w:sz w:val="28"/>
          <w:szCs w:val="28"/>
        </w:rPr>
      </w:pPr>
      <w:r w:rsidRPr="005A739F">
        <w:rPr>
          <w:color w:val="000000"/>
          <w:sz w:val="28"/>
          <w:szCs w:val="28"/>
        </w:rPr>
        <w:t>аэросолярий,</w:t>
      </w:r>
    </w:p>
    <w:p w:rsidR="005A739F" w:rsidRPr="005A739F" w:rsidRDefault="005A739F" w:rsidP="005A739F">
      <w:pPr>
        <w:numPr>
          <w:ilvl w:val="0"/>
          <w:numId w:val="18"/>
        </w:numPr>
        <w:spacing w:after="200" w:line="276" w:lineRule="auto"/>
        <w:ind w:left="360"/>
        <w:contextualSpacing/>
        <w:rPr>
          <w:color w:val="000000"/>
          <w:sz w:val="28"/>
          <w:szCs w:val="28"/>
        </w:rPr>
      </w:pPr>
      <w:r w:rsidRPr="005A739F">
        <w:rPr>
          <w:color w:val="000000"/>
          <w:sz w:val="28"/>
          <w:szCs w:val="28"/>
        </w:rPr>
        <w:t>показ кинофильмов,</w:t>
      </w:r>
    </w:p>
    <w:p w:rsidR="005A739F" w:rsidRPr="005A739F" w:rsidRDefault="005A739F" w:rsidP="005A739F">
      <w:pPr>
        <w:numPr>
          <w:ilvl w:val="0"/>
          <w:numId w:val="18"/>
        </w:numPr>
        <w:spacing w:after="200" w:line="276" w:lineRule="auto"/>
        <w:ind w:left="360"/>
        <w:contextualSpacing/>
        <w:rPr>
          <w:color w:val="000000"/>
          <w:sz w:val="28"/>
          <w:szCs w:val="28"/>
        </w:rPr>
      </w:pPr>
      <w:r w:rsidRPr="005A739F">
        <w:rPr>
          <w:color w:val="000000"/>
          <w:sz w:val="28"/>
          <w:szCs w:val="28"/>
        </w:rPr>
        <w:t>развлекательные и концертные программы, тематические и танцевальные вечера на территории пансионата,</w:t>
      </w:r>
    </w:p>
    <w:p w:rsidR="008358F9" w:rsidRDefault="00A5707C" w:rsidP="00A5707C">
      <w:pPr>
        <w:contextualSpacing/>
        <w:rPr>
          <w:b/>
        </w:rPr>
      </w:pPr>
      <w:r>
        <w:rPr>
          <w:color w:val="000000"/>
          <w:sz w:val="28"/>
          <w:szCs w:val="28"/>
        </w:rPr>
        <w:t xml:space="preserve">     </w:t>
      </w:r>
      <w:r w:rsidR="00B97FEA">
        <w:rPr>
          <w:color w:val="000000"/>
          <w:sz w:val="28"/>
          <w:szCs w:val="28"/>
        </w:rPr>
        <w:t>библиотека.</w:t>
      </w:r>
      <w:r w:rsidR="008358F9" w:rsidRPr="008358F9">
        <w:rPr>
          <w:b/>
        </w:rPr>
        <w:t xml:space="preserve"> </w:t>
      </w:r>
    </w:p>
    <w:p w:rsidR="00A5707C" w:rsidRPr="009B3EA8" w:rsidRDefault="00A5707C" w:rsidP="00A5707C">
      <w:pPr>
        <w:ind w:left="360"/>
        <w:contextualSpacing/>
        <w:jc w:val="right"/>
        <w:rPr>
          <w:b/>
          <w:sz w:val="28"/>
          <w:szCs w:val="28"/>
        </w:rPr>
      </w:pPr>
    </w:p>
    <w:p w:rsidR="008358F9" w:rsidRPr="009B3EA8" w:rsidRDefault="008358F9" w:rsidP="008358F9">
      <w:pPr>
        <w:ind w:left="4956" w:firstLine="708"/>
        <w:jc w:val="right"/>
        <w:rPr>
          <w:b/>
        </w:rPr>
      </w:pPr>
    </w:p>
    <w:p w:rsidR="008358F9" w:rsidRPr="009B3EA8" w:rsidRDefault="008358F9" w:rsidP="008358F9">
      <w:pPr>
        <w:jc w:val="right"/>
        <w:rPr>
          <w:b/>
          <w:sz w:val="10"/>
        </w:rPr>
      </w:pPr>
    </w:p>
    <w:p w:rsidR="008358F9" w:rsidRPr="009B3EA8" w:rsidRDefault="008358F9" w:rsidP="008358F9">
      <w:pPr>
        <w:jc w:val="center"/>
        <w:rPr>
          <w:b/>
          <w:sz w:val="28"/>
          <w:szCs w:val="28"/>
        </w:rPr>
      </w:pPr>
      <w:r w:rsidRPr="009B3EA8">
        <w:rPr>
          <w:b/>
          <w:sz w:val="28"/>
          <w:szCs w:val="28"/>
        </w:rPr>
        <w:t>Стоимость санаторно-курортных путевок по программе санаторно-курортного лечения и реабилитации  для отдыхающих,</w:t>
      </w:r>
    </w:p>
    <w:p w:rsidR="008358F9" w:rsidRPr="009B3EA8" w:rsidRDefault="008358F9" w:rsidP="008358F9">
      <w:pPr>
        <w:jc w:val="center"/>
        <w:rPr>
          <w:b/>
          <w:sz w:val="28"/>
          <w:szCs w:val="28"/>
        </w:rPr>
      </w:pPr>
      <w:r w:rsidRPr="009B3EA8">
        <w:rPr>
          <w:b/>
          <w:sz w:val="28"/>
          <w:szCs w:val="28"/>
        </w:rPr>
        <w:t xml:space="preserve">перенесших </w:t>
      </w:r>
      <w:r w:rsidRPr="009B3EA8">
        <w:rPr>
          <w:b/>
          <w:sz w:val="28"/>
          <w:szCs w:val="28"/>
          <w:lang w:val="en-US"/>
        </w:rPr>
        <w:t>COVID</w:t>
      </w:r>
      <w:r w:rsidRPr="009B3EA8">
        <w:rPr>
          <w:b/>
          <w:sz w:val="28"/>
          <w:szCs w:val="28"/>
        </w:rPr>
        <w:t>-19,  на период пребывания в пансионате «Изумруд»</w:t>
      </w:r>
    </w:p>
    <w:p w:rsidR="008358F9" w:rsidRPr="009B3EA8" w:rsidRDefault="008358F9" w:rsidP="008358F9">
      <w:pPr>
        <w:jc w:val="center"/>
        <w:rPr>
          <w:b/>
          <w:sz w:val="28"/>
          <w:szCs w:val="28"/>
        </w:rPr>
      </w:pPr>
      <w:r w:rsidRPr="009B3EA8">
        <w:rPr>
          <w:b/>
          <w:sz w:val="28"/>
          <w:szCs w:val="28"/>
        </w:rPr>
        <w:t xml:space="preserve"> с 11.01.2021 по 30.12.2021</w:t>
      </w:r>
    </w:p>
    <w:p w:rsidR="008358F9" w:rsidRDefault="008358F9" w:rsidP="008358F9">
      <w:pPr>
        <w:jc w:val="center"/>
        <w:rPr>
          <w:b/>
          <w:sz w:val="28"/>
          <w:szCs w:val="28"/>
        </w:rPr>
      </w:pPr>
    </w:p>
    <w:p w:rsidR="008358F9" w:rsidRPr="00073B20" w:rsidRDefault="008358F9" w:rsidP="008358F9">
      <w:pPr>
        <w:jc w:val="center"/>
        <w:rPr>
          <w:sz w:val="20"/>
          <w:szCs w:val="20"/>
        </w:rPr>
      </w:pPr>
      <w:r w:rsidRPr="00073B20">
        <w:fldChar w:fldCharType="begin"/>
      </w:r>
      <w:r w:rsidRPr="00073B20">
        <w:instrText xml:space="preserve"> LINK Excel.Sheet.12 "C:\\Users\\derizemlya.na\\AppData\\Local\\Microsoft\\Windows\\INetCache\\Content.Outlook\\Q6WS94K3\\Проект цен СКП в пансионат Изумруд 2021 год проверка.xlsx" "2021 (корр) (1)!R5C1:R17C18" \a \f 4 \h  \* MERGEFORMAT </w:instrText>
      </w:r>
      <w:r w:rsidRPr="00073B20">
        <w:fldChar w:fldCharType="separate"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709"/>
        <w:gridCol w:w="992"/>
        <w:gridCol w:w="993"/>
        <w:gridCol w:w="884"/>
        <w:gridCol w:w="851"/>
        <w:gridCol w:w="850"/>
      </w:tblGrid>
      <w:tr w:rsidR="008358F9" w:rsidRPr="00073B20" w:rsidTr="00073B20">
        <w:trPr>
          <w:trHeight w:val="49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>Номера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>Категория номеров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ind w:left="-36"/>
              <w:jc w:val="center"/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>Размещение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  <w:lang w:val="en-US"/>
              </w:rPr>
              <w:t>C</w:t>
            </w:r>
            <w:proofErr w:type="spellStart"/>
            <w:r w:rsidRPr="00073B20">
              <w:rPr>
                <w:b/>
                <w:bCs/>
                <w:sz w:val="14"/>
                <w:szCs w:val="14"/>
              </w:rPr>
              <w:t>тоимость</w:t>
            </w:r>
            <w:proofErr w:type="spellEnd"/>
            <w:r w:rsidRPr="00073B20">
              <w:rPr>
                <w:b/>
                <w:bCs/>
                <w:sz w:val="14"/>
                <w:szCs w:val="14"/>
              </w:rPr>
              <w:t xml:space="preserve"> за одни сутки на одного человека, руб.</w:t>
            </w:r>
          </w:p>
        </w:tc>
      </w:tr>
      <w:tr w:rsidR="008358F9" w:rsidRPr="00073B20" w:rsidTr="00073B20">
        <w:trPr>
          <w:trHeight w:val="82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ind w:left="-36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066E8A" w:rsidP="00066E8A">
            <w:pPr>
              <w:ind w:left="-164" w:right="-108"/>
              <w:jc w:val="center"/>
              <w:rPr>
                <w:bCs/>
                <w:sz w:val="18"/>
                <w:szCs w:val="18"/>
              </w:rPr>
            </w:pPr>
            <w:r w:rsidRPr="00073B20">
              <w:rPr>
                <w:bCs/>
                <w:sz w:val="18"/>
                <w:szCs w:val="18"/>
              </w:rPr>
              <w:t>11.01.2021</w:t>
            </w:r>
            <w:r w:rsidR="008358F9" w:rsidRPr="00073B20">
              <w:rPr>
                <w:bCs/>
                <w:sz w:val="18"/>
                <w:szCs w:val="18"/>
              </w:rPr>
              <w:t>- 30.04.2021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ind w:left="-164" w:right="-108"/>
              <w:jc w:val="center"/>
              <w:rPr>
                <w:bCs/>
                <w:sz w:val="18"/>
                <w:szCs w:val="18"/>
              </w:rPr>
            </w:pPr>
            <w:r w:rsidRPr="00073B20">
              <w:rPr>
                <w:bCs/>
                <w:sz w:val="18"/>
                <w:szCs w:val="18"/>
              </w:rPr>
              <w:t>01.05.202</w:t>
            </w:r>
            <w:r w:rsidR="00066E8A" w:rsidRPr="00073B20">
              <w:rPr>
                <w:bCs/>
                <w:sz w:val="18"/>
                <w:szCs w:val="18"/>
              </w:rPr>
              <w:t>1</w:t>
            </w:r>
            <w:r w:rsidRPr="00073B20">
              <w:rPr>
                <w:bCs/>
                <w:sz w:val="18"/>
                <w:szCs w:val="18"/>
              </w:rPr>
              <w:t xml:space="preserve"> - 31.05.2021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ind w:left="-164" w:right="-108"/>
              <w:jc w:val="center"/>
              <w:rPr>
                <w:bCs/>
                <w:sz w:val="18"/>
                <w:szCs w:val="18"/>
              </w:rPr>
            </w:pPr>
            <w:r w:rsidRPr="00073B20">
              <w:rPr>
                <w:bCs/>
                <w:sz w:val="18"/>
                <w:szCs w:val="18"/>
              </w:rPr>
              <w:t>01.06.2021- 30.06.2021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ind w:left="-164" w:right="-108"/>
              <w:jc w:val="center"/>
              <w:rPr>
                <w:bCs/>
                <w:sz w:val="18"/>
                <w:szCs w:val="18"/>
              </w:rPr>
            </w:pPr>
            <w:r w:rsidRPr="00073B20">
              <w:rPr>
                <w:bCs/>
                <w:sz w:val="18"/>
                <w:szCs w:val="18"/>
              </w:rPr>
              <w:t>01.07.2021- 30.09.2021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ind w:left="-164" w:right="-108"/>
              <w:jc w:val="center"/>
              <w:rPr>
                <w:bCs/>
                <w:sz w:val="18"/>
                <w:szCs w:val="18"/>
              </w:rPr>
            </w:pPr>
            <w:r w:rsidRPr="00073B20">
              <w:rPr>
                <w:bCs/>
                <w:sz w:val="18"/>
                <w:szCs w:val="18"/>
              </w:rPr>
              <w:t>01.10.2021- 30.12.2021</w:t>
            </w:r>
          </w:p>
        </w:tc>
      </w:tr>
      <w:tr w:rsidR="008358F9" w:rsidRPr="00073B20" w:rsidTr="00073B20">
        <w:trPr>
          <w:trHeight w:val="926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 xml:space="preserve">2 этаж - №№201-204, 206-233;                                                </w:t>
            </w:r>
            <w:r w:rsidRPr="00073B20">
              <w:rPr>
                <w:b/>
                <w:bCs/>
                <w:sz w:val="14"/>
                <w:szCs w:val="14"/>
              </w:rPr>
              <w:br/>
              <w:t>3 этаж - №№301-316,318,320,322,324,326,</w:t>
            </w:r>
            <w:r w:rsidRPr="00073B20">
              <w:rPr>
                <w:b/>
                <w:bCs/>
                <w:sz w:val="14"/>
                <w:szCs w:val="14"/>
              </w:rPr>
              <w:br/>
              <w:t>328,330-333,335,337;                                                                                     3 этаж -№323,325,327,329; (одна кровать)</w:t>
            </w:r>
            <w:r w:rsidRPr="00073B20">
              <w:rPr>
                <w:b/>
                <w:bCs/>
                <w:sz w:val="14"/>
                <w:szCs w:val="14"/>
              </w:rPr>
              <w:br/>
              <w:t>4 этаж - №№ 401-404, 405,406,408,410,412,414,416,418,420,422,-430,432;                                                                                                                4 этаж - №415,417,419,421; (одна кровать)</w:t>
            </w:r>
            <w:r w:rsidRPr="00073B20">
              <w:rPr>
                <w:b/>
                <w:bCs/>
                <w:sz w:val="14"/>
                <w:szCs w:val="14"/>
              </w:rPr>
              <w:br/>
              <w:t>5 этаж - №501-516,518,520,522,524,526,528,</w:t>
            </w:r>
            <w:r w:rsidRPr="00073B20">
              <w:rPr>
                <w:b/>
                <w:bCs/>
                <w:sz w:val="14"/>
                <w:szCs w:val="14"/>
              </w:rPr>
              <w:br/>
              <w:t>530,531,532, 533,535,537;                                                                                                                                                     5 этаж - №523,525,527,529; (одна кровать)</w:t>
            </w:r>
            <w:r w:rsidRPr="00073B20">
              <w:rPr>
                <w:b/>
                <w:bCs/>
                <w:sz w:val="14"/>
                <w:szCs w:val="14"/>
              </w:rPr>
              <w:br/>
              <w:t>6 этаж - 601-606,608,610,612,614,616,618,</w:t>
            </w:r>
            <w:r w:rsidRPr="00073B20">
              <w:rPr>
                <w:b/>
                <w:bCs/>
                <w:sz w:val="14"/>
                <w:szCs w:val="14"/>
              </w:rPr>
              <w:br/>
              <w:t>620,622,623,624,625,626,627,628,629,630,632                                     6 этаж - 615,617,619,621 (одна кровать)</w:t>
            </w:r>
            <w:r w:rsidRPr="00073B20">
              <w:rPr>
                <w:b/>
                <w:bCs/>
                <w:sz w:val="14"/>
                <w:szCs w:val="14"/>
              </w:rPr>
              <w:br/>
              <w:t>7 этаж - 701-733,735,737,739,741,743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4"/>
                <w:szCs w:val="14"/>
              </w:rPr>
            </w:pPr>
            <w:r w:rsidRPr="00073B20">
              <w:rPr>
                <w:sz w:val="14"/>
                <w:szCs w:val="14"/>
              </w:rPr>
              <w:t>Однокомнатный двухместный стандарт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2 450</w:t>
            </w:r>
          </w:p>
        </w:tc>
      </w:tr>
      <w:tr w:rsidR="008358F9" w:rsidRPr="00073B20" w:rsidTr="00073B20">
        <w:trPr>
          <w:trHeight w:val="1407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3 600</w:t>
            </w:r>
          </w:p>
        </w:tc>
      </w:tr>
      <w:tr w:rsidR="008358F9" w:rsidRPr="00073B20" w:rsidTr="00073B20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>2 этаж - №205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4"/>
                <w:szCs w:val="14"/>
              </w:rPr>
            </w:pPr>
            <w:proofErr w:type="spellStart"/>
            <w:r w:rsidRPr="00073B20">
              <w:rPr>
                <w:sz w:val="14"/>
                <w:szCs w:val="14"/>
              </w:rPr>
              <w:t>Двухкомнтаный</w:t>
            </w:r>
            <w:proofErr w:type="spellEnd"/>
            <w:r w:rsidRPr="00073B20">
              <w:rPr>
                <w:sz w:val="14"/>
                <w:szCs w:val="14"/>
              </w:rPr>
              <w:t xml:space="preserve"> стандарт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2 950</w:t>
            </w:r>
          </w:p>
        </w:tc>
      </w:tr>
      <w:tr w:rsidR="008358F9" w:rsidRPr="00073B20" w:rsidTr="00073B20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5 000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5 100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5 800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4 450</w:t>
            </w:r>
          </w:p>
        </w:tc>
      </w:tr>
      <w:tr w:rsidR="008358F9" w:rsidRPr="00073B20" w:rsidTr="00073B20">
        <w:trPr>
          <w:trHeight w:val="231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>3 этаж - № 317,319,321;</w:t>
            </w:r>
            <w:r w:rsidRPr="00073B20">
              <w:rPr>
                <w:b/>
                <w:bCs/>
                <w:sz w:val="14"/>
                <w:szCs w:val="14"/>
              </w:rPr>
              <w:br/>
              <w:t>4 этаж - № 409,411,413;</w:t>
            </w:r>
            <w:r w:rsidRPr="00073B20">
              <w:rPr>
                <w:b/>
                <w:bCs/>
                <w:sz w:val="14"/>
                <w:szCs w:val="14"/>
              </w:rPr>
              <w:br/>
              <w:t>5 этаж - 517,519,521;</w:t>
            </w:r>
            <w:r w:rsidRPr="00073B20">
              <w:rPr>
                <w:b/>
                <w:bCs/>
                <w:sz w:val="14"/>
                <w:szCs w:val="14"/>
              </w:rPr>
              <w:br/>
              <w:t>6 этаж - 609,611,613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4"/>
                <w:szCs w:val="14"/>
              </w:rPr>
            </w:pPr>
            <w:r w:rsidRPr="00073B20">
              <w:rPr>
                <w:sz w:val="14"/>
                <w:szCs w:val="14"/>
              </w:rPr>
              <w:t>Люкс 2-комн 2-местн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3 700</w:t>
            </w:r>
          </w:p>
        </w:tc>
      </w:tr>
      <w:tr w:rsidR="008358F9" w:rsidRPr="00073B20" w:rsidTr="00073B20">
        <w:trPr>
          <w:trHeight w:val="264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5 050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6 300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6 700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5 800</w:t>
            </w:r>
          </w:p>
        </w:tc>
      </w:tr>
      <w:tr w:rsidR="008358F9" w:rsidRPr="00073B20" w:rsidTr="00073B20">
        <w:trPr>
          <w:trHeight w:val="300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  <w:r w:rsidRPr="00073B20">
              <w:rPr>
                <w:b/>
                <w:bCs/>
                <w:sz w:val="14"/>
                <w:szCs w:val="14"/>
              </w:rPr>
              <w:t>4 этаж - №407;</w:t>
            </w:r>
            <w:r w:rsidRPr="00073B20">
              <w:rPr>
                <w:b/>
                <w:bCs/>
                <w:sz w:val="14"/>
                <w:szCs w:val="14"/>
              </w:rPr>
              <w:br/>
              <w:t>6 этаж - №607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4"/>
                <w:szCs w:val="14"/>
              </w:rPr>
            </w:pPr>
            <w:r w:rsidRPr="00073B20">
              <w:rPr>
                <w:sz w:val="14"/>
                <w:szCs w:val="14"/>
              </w:rPr>
              <w:t>Люкс 3-комн 4-местн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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2 850</w:t>
            </w:r>
          </w:p>
        </w:tc>
      </w:tr>
      <w:tr w:rsidR="008358F9" w:rsidRPr="00073B20" w:rsidTr="00073B20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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3 650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3 250</w:t>
            </w:r>
          </w:p>
        </w:tc>
      </w:tr>
      <w:tr w:rsidR="008358F9" w:rsidRPr="00073B20" w:rsidTr="00073B20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5 150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6 200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4 150</w:t>
            </w:r>
          </w:p>
        </w:tc>
      </w:tr>
      <w:tr w:rsidR="008358F9" w:rsidRPr="00073B20" w:rsidTr="00073B20">
        <w:trPr>
          <w:trHeight w:val="300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F9" w:rsidRPr="00073B20" w:rsidRDefault="008358F9" w:rsidP="006B41C6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F9" w:rsidRPr="00073B20" w:rsidRDefault="008358F9" w:rsidP="006B41C6">
            <w:pPr>
              <w:ind w:left="-36"/>
              <w:rPr>
                <w:rFonts w:ascii="Webdings" w:hAnsi="Webdings" w:cs="Calibri"/>
                <w:sz w:val="14"/>
                <w:szCs w:val="14"/>
              </w:rPr>
            </w:pPr>
            <w:r w:rsidRPr="00073B20">
              <w:rPr>
                <w:rFonts w:ascii="Webdings" w:hAnsi="Webdings" w:cs="Calibri"/>
                <w:sz w:val="14"/>
                <w:szCs w:val="14"/>
              </w:rPr>
              <w:t>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7 050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8 000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8 550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9 700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F9" w:rsidRPr="00073B20" w:rsidRDefault="008358F9" w:rsidP="006B41C6">
            <w:pPr>
              <w:jc w:val="center"/>
              <w:rPr>
                <w:sz w:val="19"/>
                <w:szCs w:val="19"/>
              </w:rPr>
            </w:pPr>
            <w:r w:rsidRPr="00073B20">
              <w:rPr>
                <w:sz w:val="19"/>
                <w:szCs w:val="19"/>
              </w:rPr>
              <w:t>7 950</w:t>
            </w:r>
          </w:p>
        </w:tc>
      </w:tr>
    </w:tbl>
    <w:p w:rsidR="008358F9" w:rsidRPr="00073B20" w:rsidRDefault="008358F9" w:rsidP="008358F9">
      <w:pPr>
        <w:jc w:val="center"/>
        <w:rPr>
          <w:b/>
          <w:sz w:val="28"/>
          <w:szCs w:val="28"/>
        </w:rPr>
      </w:pPr>
      <w:r w:rsidRPr="00073B20">
        <w:rPr>
          <w:b/>
          <w:sz w:val="28"/>
          <w:szCs w:val="28"/>
        </w:rPr>
        <w:fldChar w:fldCharType="end"/>
      </w:r>
    </w:p>
    <w:p w:rsidR="008358F9" w:rsidRPr="00073B20" w:rsidRDefault="008358F9" w:rsidP="008358F9">
      <w:pPr>
        <w:rPr>
          <w:sz w:val="16"/>
          <w:szCs w:val="16"/>
        </w:rPr>
      </w:pPr>
      <w:r w:rsidRPr="00073B20">
        <w:rPr>
          <w:b/>
          <w:sz w:val="16"/>
          <w:szCs w:val="16"/>
        </w:rPr>
        <w:t>Примечание</w:t>
      </w:r>
      <w:r w:rsidRPr="00073B20">
        <w:rPr>
          <w:sz w:val="16"/>
          <w:szCs w:val="16"/>
        </w:rPr>
        <w:t xml:space="preserve">: </w:t>
      </w:r>
    </w:p>
    <w:p w:rsidR="008358F9" w:rsidRPr="008358F9" w:rsidRDefault="008358F9" w:rsidP="008358F9">
      <w:pPr>
        <w:rPr>
          <w:sz w:val="16"/>
          <w:szCs w:val="16"/>
        </w:rPr>
      </w:pPr>
      <w:r w:rsidRPr="00073B20">
        <w:rPr>
          <w:sz w:val="16"/>
          <w:szCs w:val="16"/>
        </w:rPr>
        <w:t xml:space="preserve">                          1. Расчетный час начала / окончания срока пребывания пациента в санатории  - 12.00 час. / 10.00 час</w:t>
      </w:r>
      <w:proofErr w:type="gramStart"/>
      <w:r w:rsidRPr="00073B20">
        <w:rPr>
          <w:sz w:val="16"/>
          <w:szCs w:val="16"/>
        </w:rPr>
        <w:t>.</w:t>
      </w:r>
      <w:proofErr w:type="gramEnd"/>
      <w:r w:rsidRPr="00073B20">
        <w:rPr>
          <w:sz w:val="16"/>
          <w:szCs w:val="16"/>
        </w:rPr>
        <w:t xml:space="preserve"> </w:t>
      </w:r>
      <w:proofErr w:type="gramStart"/>
      <w:r w:rsidRPr="00073B20">
        <w:rPr>
          <w:sz w:val="16"/>
          <w:szCs w:val="16"/>
        </w:rPr>
        <w:t>п</w:t>
      </w:r>
      <w:proofErr w:type="gramEnd"/>
      <w:r w:rsidRPr="00073B20">
        <w:rPr>
          <w:sz w:val="16"/>
          <w:szCs w:val="16"/>
        </w:rPr>
        <w:t>о местному</w:t>
      </w:r>
      <w:r w:rsidRPr="008358F9">
        <w:rPr>
          <w:sz w:val="16"/>
          <w:szCs w:val="16"/>
        </w:rPr>
        <w:t xml:space="preserve">                     </w:t>
      </w:r>
    </w:p>
    <w:p w:rsidR="008358F9" w:rsidRPr="008358F9" w:rsidRDefault="008358F9" w:rsidP="008358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8358F9">
        <w:rPr>
          <w:sz w:val="16"/>
          <w:szCs w:val="16"/>
        </w:rPr>
        <w:t>времени</w:t>
      </w:r>
      <w:proofErr w:type="gramStart"/>
      <w:r w:rsidRPr="008358F9">
        <w:rPr>
          <w:sz w:val="16"/>
          <w:szCs w:val="16"/>
        </w:rPr>
        <w:t xml:space="preserve"> .</w:t>
      </w:r>
      <w:proofErr w:type="gramEnd"/>
    </w:p>
    <w:p w:rsidR="008358F9" w:rsidRPr="00200575" w:rsidRDefault="008358F9" w:rsidP="008358F9">
      <w:pPr>
        <w:ind w:left="993"/>
        <w:rPr>
          <w:sz w:val="16"/>
          <w:szCs w:val="16"/>
        </w:rPr>
      </w:pPr>
      <w:r w:rsidRPr="00200575">
        <w:rPr>
          <w:sz w:val="16"/>
          <w:szCs w:val="16"/>
        </w:rPr>
        <w:t>2.При размещении клиента (пациента) дополнительно в номер (полностью оплаченный) оплата за путевку взимается в размере 70%  от стоимости за  1 койко-день.</w:t>
      </w:r>
    </w:p>
    <w:p w:rsidR="008358F9" w:rsidRPr="00200575" w:rsidRDefault="008358F9" w:rsidP="008358F9">
      <w:pPr>
        <w:ind w:left="993"/>
        <w:rPr>
          <w:sz w:val="16"/>
          <w:szCs w:val="16"/>
        </w:rPr>
      </w:pPr>
      <w:r w:rsidRPr="00200575">
        <w:rPr>
          <w:sz w:val="16"/>
          <w:szCs w:val="16"/>
        </w:rPr>
        <w:t xml:space="preserve">3. Для детей предоставляются скидки:  от 2  до 10 лет - 25% на основном месте </w:t>
      </w:r>
    </w:p>
    <w:p w:rsidR="008358F9" w:rsidRPr="00200575" w:rsidRDefault="008358F9" w:rsidP="008358F9">
      <w:pPr>
        <w:ind w:left="993"/>
        <w:rPr>
          <w:sz w:val="16"/>
          <w:szCs w:val="16"/>
        </w:rPr>
      </w:pPr>
      <w:r w:rsidRPr="00200575">
        <w:rPr>
          <w:sz w:val="16"/>
          <w:szCs w:val="16"/>
        </w:rPr>
        <w:t xml:space="preserve">от 2 до 10 лет - 50%  на дополнительном месте </w:t>
      </w:r>
    </w:p>
    <w:p w:rsidR="008358F9" w:rsidRPr="00200575" w:rsidRDefault="008358F9" w:rsidP="008358F9">
      <w:pPr>
        <w:ind w:left="993"/>
        <w:rPr>
          <w:sz w:val="16"/>
          <w:szCs w:val="16"/>
        </w:rPr>
      </w:pPr>
      <w:r w:rsidRPr="00200575">
        <w:rPr>
          <w:sz w:val="16"/>
          <w:szCs w:val="16"/>
        </w:rPr>
        <w:t>4. Дети до 2 лет принимаются бесплатно без предоставления места и питания</w:t>
      </w:r>
    </w:p>
    <w:p w:rsidR="008358F9" w:rsidRPr="00A56276" w:rsidRDefault="008358F9" w:rsidP="008358F9">
      <w:pPr>
        <w:ind w:left="993"/>
        <w:rPr>
          <w:sz w:val="16"/>
          <w:szCs w:val="16"/>
        </w:rPr>
      </w:pPr>
      <w:r w:rsidRPr="00200575">
        <w:rPr>
          <w:sz w:val="16"/>
          <w:szCs w:val="16"/>
        </w:rPr>
        <w:t>5. При заезде при себе необходимо иметь: для взрослых – паспорт, для детей -  свидетельство о рождении</w:t>
      </w:r>
      <w:r w:rsidR="00073B20">
        <w:rPr>
          <w:sz w:val="16"/>
          <w:szCs w:val="16"/>
        </w:rPr>
        <w:t>. Для взрос</w:t>
      </w:r>
      <w:r>
        <w:rPr>
          <w:sz w:val="16"/>
          <w:szCs w:val="16"/>
        </w:rPr>
        <w:t>л</w:t>
      </w:r>
      <w:r w:rsidR="00073B20">
        <w:rPr>
          <w:sz w:val="16"/>
          <w:szCs w:val="16"/>
        </w:rPr>
        <w:t>ы</w:t>
      </w:r>
      <w:r>
        <w:rPr>
          <w:sz w:val="16"/>
          <w:szCs w:val="16"/>
        </w:rPr>
        <w:t>х и детей необходимо иметь справку</w:t>
      </w:r>
      <w:r w:rsidRPr="00200575">
        <w:rPr>
          <w:sz w:val="16"/>
          <w:szCs w:val="16"/>
        </w:rPr>
        <w:t xml:space="preserve"> </w:t>
      </w:r>
      <w:r w:rsidR="00F8000E">
        <w:rPr>
          <w:sz w:val="16"/>
          <w:szCs w:val="16"/>
        </w:rPr>
        <w:t xml:space="preserve">об </w:t>
      </w:r>
      <w:r w:rsidRPr="00200575">
        <w:rPr>
          <w:sz w:val="16"/>
          <w:szCs w:val="16"/>
        </w:rPr>
        <w:t>отсутствии контакт</w:t>
      </w:r>
      <w:r>
        <w:rPr>
          <w:sz w:val="16"/>
          <w:szCs w:val="16"/>
        </w:rPr>
        <w:t>а</w:t>
      </w:r>
      <w:r w:rsidRPr="00200575">
        <w:rPr>
          <w:sz w:val="16"/>
          <w:szCs w:val="16"/>
        </w:rPr>
        <w:t xml:space="preserve"> с </w:t>
      </w:r>
      <w:r>
        <w:rPr>
          <w:sz w:val="16"/>
          <w:szCs w:val="16"/>
        </w:rPr>
        <w:t xml:space="preserve">больными </w:t>
      </w:r>
      <w:r>
        <w:rPr>
          <w:sz w:val="16"/>
          <w:szCs w:val="16"/>
          <w:lang w:val="en-US"/>
        </w:rPr>
        <w:t>COVID</w:t>
      </w:r>
      <w:r w:rsidRPr="00A56276">
        <w:rPr>
          <w:sz w:val="16"/>
          <w:szCs w:val="16"/>
        </w:rPr>
        <w:t xml:space="preserve">-19 </w:t>
      </w:r>
      <w:r>
        <w:rPr>
          <w:sz w:val="16"/>
          <w:szCs w:val="16"/>
        </w:rPr>
        <w:t xml:space="preserve">в течение предшествующих 14 дней, </w:t>
      </w:r>
      <w:proofErr w:type="gramStart"/>
      <w:r>
        <w:rPr>
          <w:sz w:val="16"/>
          <w:szCs w:val="16"/>
        </w:rPr>
        <w:t>выданной</w:t>
      </w:r>
      <w:proofErr w:type="gramEnd"/>
      <w:r>
        <w:rPr>
          <w:sz w:val="16"/>
          <w:szCs w:val="16"/>
        </w:rPr>
        <w:t xml:space="preserve"> не позднее, чем за 3 дня до отъезда.</w:t>
      </w:r>
    </w:p>
    <w:p w:rsidR="008358F9" w:rsidRPr="00A56276" w:rsidRDefault="008358F9" w:rsidP="008358F9">
      <w:pPr>
        <w:ind w:left="993"/>
        <w:rPr>
          <w:sz w:val="28"/>
          <w:szCs w:val="28"/>
        </w:rPr>
      </w:pPr>
      <w:r w:rsidRPr="00200575">
        <w:rPr>
          <w:sz w:val="16"/>
          <w:szCs w:val="16"/>
        </w:rPr>
        <w:t>6. В стоимость путевки на период с 01.06.20</w:t>
      </w:r>
      <w:r>
        <w:rPr>
          <w:sz w:val="16"/>
          <w:szCs w:val="16"/>
        </w:rPr>
        <w:t>21 по 30.09.2021 включен</w:t>
      </w:r>
      <w:r w:rsidRPr="00A56276">
        <w:rPr>
          <w:sz w:val="16"/>
          <w:szCs w:val="16"/>
        </w:rPr>
        <w:t xml:space="preserve"> </w:t>
      </w:r>
      <w:r>
        <w:rPr>
          <w:sz w:val="16"/>
          <w:szCs w:val="16"/>
        </w:rPr>
        <w:t>трансфер до муниципальных пляжей.</w:t>
      </w:r>
    </w:p>
    <w:p w:rsidR="00D4081F" w:rsidRDefault="00D4081F" w:rsidP="00D4081F">
      <w:pPr>
        <w:ind w:firstLine="709"/>
        <w:jc w:val="both"/>
        <w:rPr>
          <w:b/>
          <w:sz w:val="28"/>
          <w:szCs w:val="28"/>
        </w:rPr>
      </w:pPr>
    </w:p>
    <w:p w:rsidR="008358F9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8358F9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8358F9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8358F9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8358F9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8358F9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8358F9" w:rsidRPr="00DB2367" w:rsidRDefault="008358F9" w:rsidP="00D4081F">
      <w:pPr>
        <w:ind w:firstLine="709"/>
        <w:jc w:val="both"/>
        <w:rPr>
          <w:b/>
          <w:sz w:val="28"/>
          <w:szCs w:val="28"/>
        </w:rPr>
      </w:pPr>
    </w:p>
    <w:p w:rsidR="00C84834" w:rsidRPr="001C643A" w:rsidRDefault="00C84834" w:rsidP="00C84834">
      <w:pPr>
        <w:jc w:val="both"/>
        <w:rPr>
          <w:sz w:val="28"/>
          <w:szCs w:val="28"/>
        </w:rPr>
      </w:pPr>
    </w:p>
    <w:p w:rsidR="00C84834" w:rsidRDefault="00C84834" w:rsidP="00882821">
      <w:pPr>
        <w:jc w:val="both"/>
        <w:rPr>
          <w:sz w:val="28"/>
          <w:szCs w:val="28"/>
        </w:rPr>
      </w:pPr>
    </w:p>
    <w:sectPr w:rsidR="00C84834" w:rsidSect="004D7EFC">
      <w:pgSz w:w="11906" w:h="16838" w:code="9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D9" w:rsidRDefault="00026FD9" w:rsidP="00AB2C7D">
      <w:r>
        <w:separator/>
      </w:r>
    </w:p>
  </w:endnote>
  <w:endnote w:type="continuationSeparator" w:id="0">
    <w:p w:rsidR="00026FD9" w:rsidRDefault="00026FD9" w:rsidP="00AB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D9" w:rsidRDefault="00026FD9" w:rsidP="00AB2C7D">
      <w:r>
        <w:separator/>
      </w:r>
    </w:p>
  </w:footnote>
  <w:footnote w:type="continuationSeparator" w:id="0">
    <w:p w:rsidR="00026FD9" w:rsidRDefault="00026FD9" w:rsidP="00AB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123"/>
    <w:multiLevelType w:val="hybridMultilevel"/>
    <w:tmpl w:val="E7D44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931"/>
    <w:multiLevelType w:val="hybridMultilevel"/>
    <w:tmpl w:val="5512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103F"/>
    <w:multiLevelType w:val="hybridMultilevel"/>
    <w:tmpl w:val="C3AC33AE"/>
    <w:lvl w:ilvl="0" w:tplc="2124D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681A"/>
    <w:multiLevelType w:val="hybridMultilevel"/>
    <w:tmpl w:val="168C76E4"/>
    <w:lvl w:ilvl="0" w:tplc="F56269E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4708DB"/>
    <w:multiLevelType w:val="hybridMultilevel"/>
    <w:tmpl w:val="BC020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52E41"/>
    <w:multiLevelType w:val="hybridMultilevel"/>
    <w:tmpl w:val="768C3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61F10"/>
    <w:multiLevelType w:val="hybridMultilevel"/>
    <w:tmpl w:val="3ADC9DC6"/>
    <w:lvl w:ilvl="0" w:tplc="CBB20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B4422"/>
    <w:multiLevelType w:val="multilevel"/>
    <w:tmpl w:val="0230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748D0"/>
    <w:multiLevelType w:val="hybridMultilevel"/>
    <w:tmpl w:val="25C8C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8F0FE0"/>
    <w:multiLevelType w:val="hybridMultilevel"/>
    <w:tmpl w:val="8182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77621"/>
    <w:multiLevelType w:val="hybridMultilevel"/>
    <w:tmpl w:val="217CE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9B7FDA"/>
    <w:multiLevelType w:val="hybridMultilevel"/>
    <w:tmpl w:val="4C7E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33EF"/>
    <w:multiLevelType w:val="hybridMultilevel"/>
    <w:tmpl w:val="32D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B4DDE"/>
    <w:multiLevelType w:val="hybridMultilevel"/>
    <w:tmpl w:val="E724C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9A2C37"/>
    <w:multiLevelType w:val="hybridMultilevel"/>
    <w:tmpl w:val="0C488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B3A47"/>
    <w:multiLevelType w:val="hybridMultilevel"/>
    <w:tmpl w:val="DE54B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510682"/>
    <w:multiLevelType w:val="hybridMultilevel"/>
    <w:tmpl w:val="A0A2E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4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4F"/>
    <w:rsid w:val="0001025D"/>
    <w:rsid w:val="00026FD9"/>
    <w:rsid w:val="00034EAC"/>
    <w:rsid w:val="00052E76"/>
    <w:rsid w:val="00066E8A"/>
    <w:rsid w:val="00072165"/>
    <w:rsid w:val="00073B20"/>
    <w:rsid w:val="0007441F"/>
    <w:rsid w:val="000B1DF8"/>
    <w:rsid w:val="000B46C9"/>
    <w:rsid w:val="000B5979"/>
    <w:rsid w:val="000B66AF"/>
    <w:rsid w:val="000C7D0F"/>
    <w:rsid w:val="000E13B0"/>
    <w:rsid w:val="000F0DC7"/>
    <w:rsid w:val="00107F20"/>
    <w:rsid w:val="00115A63"/>
    <w:rsid w:val="001212B6"/>
    <w:rsid w:val="001251A1"/>
    <w:rsid w:val="001254A2"/>
    <w:rsid w:val="00132ECA"/>
    <w:rsid w:val="00134BED"/>
    <w:rsid w:val="00142ABD"/>
    <w:rsid w:val="00151435"/>
    <w:rsid w:val="001705EA"/>
    <w:rsid w:val="00195DC2"/>
    <w:rsid w:val="001A416F"/>
    <w:rsid w:val="001C07E2"/>
    <w:rsid w:val="001C5434"/>
    <w:rsid w:val="001C643A"/>
    <w:rsid w:val="001D6634"/>
    <w:rsid w:val="001E4631"/>
    <w:rsid w:val="0022790B"/>
    <w:rsid w:val="00232F4F"/>
    <w:rsid w:val="00243E20"/>
    <w:rsid w:val="00253152"/>
    <w:rsid w:val="00296B26"/>
    <w:rsid w:val="002C7A16"/>
    <w:rsid w:val="00306D90"/>
    <w:rsid w:val="00326311"/>
    <w:rsid w:val="00353F9E"/>
    <w:rsid w:val="00364FCB"/>
    <w:rsid w:val="0038032E"/>
    <w:rsid w:val="00383B9C"/>
    <w:rsid w:val="003A2D79"/>
    <w:rsid w:val="003C3C68"/>
    <w:rsid w:val="003D3AFA"/>
    <w:rsid w:val="0043279A"/>
    <w:rsid w:val="00433D97"/>
    <w:rsid w:val="00434E0A"/>
    <w:rsid w:val="00447905"/>
    <w:rsid w:val="0047526A"/>
    <w:rsid w:val="004A2179"/>
    <w:rsid w:val="004B2663"/>
    <w:rsid w:val="004B3A64"/>
    <w:rsid w:val="004D7EFC"/>
    <w:rsid w:val="005320F2"/>
    <w:rsid w:val="00560183"/>
    <w:rsid w:val="005737AA"/>
    <w:rsid w:val="00584EF1"/>
    <w:rsid w:val="005A739F"/>
    <w:rsid w:val="005A7B32"/>
    <w:rsid w:val="005C1101"/>
    <w:rsid w:val="005C7E41"/>
    <w:rsid w:val="005E0771"/>
    <w:rsid w:val="0060180D"/>
    <w:rsid w:val="0061493A"/>
    <w:rsid w:val="0062657A"/>
    <w:rsid w:val="006369C7"/>
    <w:rsid w:val="00650DEE"/>
    <w:rsid w:val="00670564"/>
    <w:rsid w:val="00677670"/>
    <w:rsid w:val="006777B4"/>
    <w:rsid w:val="006D3B86"/>
    <w:rsid w:val="006E7383"/>
    <w:rsid w:val="00702F51"/>
    <w:rsid w:val="007163B1"/>
    <w:rsid w:val="007166ED"/>
    <w:rsid w:val="00722733"/>
    <w:rsid w:val="00723506"/>
    <w:rsid w:val="0072421D"/>
    <w:rsid w:val="00740A71"/>
    <w:rsid w:val="00771557"/>
    <w:rsid w:val="007779BC"/>
    <w:rsid w:val="007917A0"/>
    <w:rsid w:val="007A0264"/>
    <w:rsid w:val="007A245C"/>
    <w:rsid w:val="007A2697"/>
    <w:rsid w:val="007C12DF"/>
    <w:rsid w:val="007E29E2"/>
    <w:rsid w:val="007F2A8D"/>
    <w:rsid w:val="008066D0"/>
    <w:rsid w:val="008358F9"/>
    <w:rsid w:val="00861C15"/>
    <w:rsid w:val="00876BDC"/>
    <w:rsid w:val="00882821"/>
    <w:rsid w:val="008B4D5C"/>
    <w:rsid w:val="008C3CA8"/>
    <w:rsid w:val="008D383F"/>
    <w:rsid w:val="008D7D70"/>
    <w:rsid w:val="008E6D6E"/>
    <w:rsid w:val="008F2AFE"/>
    <w:rsid w:val="00906254"/>
    <w:rsid w:val="0092627A"/>
    <w:rsid w:val="00936247"/>
    <w:rsid w:val="00947231"/>
    <w:rsid w:val="00962BA8"/>
    <w:rsid w:val="00985CDA"/>
    <w:rsid w:val="009B2FC0"/>
    <w:rsid w:val="009B5C5F"/>
    <w:rsid w:val="009B7B6A"/>
    <w:rsid w:val="009D0C84"/>
    <w:rsid w:val="009E1220"/>
    <w:rsid w:val="009E7BE7"/>
    <w:rsid w:val="009F1406"/>
    <w:rsid w:val="00A02707"/>
    <w:rsid w:val="00A14984"/>
    <w:rsid w:val="00A35893"/>
    <w:rsid w:val="00A36F0E"/>
    <w:rsid w:val="00A44C26"/>
    <w:rsid w:val="00A454BE"/>
    <w:rsid w:val="00A50E99"/>
    <w:rsid w:val="00A54541"/>
    <w:rsid w:val="00A5707C"/>
    <w:rsid w:val="00A60F61"/>
    <w:rsid w:val="00A77F9C"/>
    <w:rsid w:val="00A90496"/>
    <w:rsid w:val="00AB2892"/>
    <w:rsid w:val="00AB2C7D"/>
    <w:rsid w:val="00AC1998"/>
    <w:rsid w:val="00AE23AA"/>
    <w:rsid w:val="00AE4AB2"/>
    <w:rsid w:val="00AF6FA9"/>
    <w:rsid w:val="00B02DD6"/>
    <w:rsid w:val="00B06D8C"/>
    <w:rsid w:val="00B13D72"/>
    <w:rsid w:val="00B373AA"/>
    <w:rsid w:val="00B444F7"/>
    <w:rsid w:val="00B45A9B"/>
    <w:rsid w:val="00B53012"/>
    <w:rsid w:val="00B6060F"/>
    <w:rsid w:val="00B73C67"/>
    <w:rsid w:val="00B8281C"/>
    <w:rsid w:val="00B83475"/>
    <w:rsid w:val="00B85B9D"/>
    <w:rsid w:val="00B96331"/>
    <w:rsid w:val="00B96AFB"/>
    <w:rsid w:val="00B97B90"/>
    <w:rsid w:val="00B97FEA"/>
    <w:rsid w:val="00BA711E"/>
    <w:rsid w:val="00BC04C1"/>
    <w:rsid w:val="00BC4D69"/>
    <w:rsid w:val="00BD0275"/>
    <w:rsid w:val="00BD114D"/>
    <w:rsid w:val="00BD1A75"/>
    <w:rsid w:val="00BE73BF"/>
    <w:rsid w:val="00C021F8"/>
    <w:rsid w:val="00C31F50"/>
    <w:rsid w:val="00C37093"/>
    <w:rsid w:val="00C65DC4"/>
    <w:rsid w:val="00C67B5C"/>
    <w:rsid w:val="00C70CA0"/>
    <w:rsid w:val="00C7204C"/>
    <w:rsid w:val="00C84834"/>
    <w:rsid w:val="00CC07FF"/>
    <w:rsid w:val="00CD5241"/>
    <w:rsid w:val="00CE12C9"/>
    <w:rsid w:val="00D25798"/>
    <w:rsid w:val="00D4081F"/>
    <w:rsid w:val="00D45937"/>
    <w:rsid w:val="00D72ACA"/>
    <w:rsid w:val="00D74148"/>
    <w:rsid w:val="00D90B28"/>
    <w:rsid w:val="00DB2367"/>
    <w:rsid w:val="00DB499A"/>
    <w:rsid w:val="00DE1402"/>
    <w:rsid w:val="00E005D3"/>
    <w:rsid w:val="00E00626"/>
    <w:rsid w:val="00E20751"/>
    <w:rsid w:val="00E46F01"/>
    <w:rsid w:val="00E62181"/>
    <w:rsid w:val="00E65A97"/>
    <w:rsid w:val="00E669FD"/>
    <w:rsid w:val="00E70888"/>
    <w:rsid w:val="00E73CF9"/>
    <w:rsid w:val="00EB409B"/>
    <w:rsid w:val="00EE0A57"/>
    <w:rsid w:val="00EF42BD"/>
    <w:rsid w:val="00F31570"/>
    <w:rsid w:val="00F718DF"/>
    <w:rsid w:val="00F8000E"/>
    <w:rsid w:val="00F90824"/>
    <w:rsid w:val="00F92527"/>
    <w:rsid w:val="00F96E4A"/>
    <w:rsid w:val="00FA1D44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4F"/>
    <w:pPr>
      <w:ind w:left="708"/>
    </w:pPr>
  </w:style>
  <w:style w:type="paragraph" w:styleId="a4">
    <w:name w:val="Balloon Text"/>
    <w:basedOn w:val="a"/>
    <w:link w:val="a5"/>
    <w:rsid w:val="00B4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B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2C7D"/>
    <w:rPr>
      <w:sz w:val="24"/>
      <w:szCs w:val="24"/>
    </w:rPr>
  </w:style>
  <w:style w:type="paragraph" w:styleId="a8">
    <w:name w:val="footer"/>
    <w:basedOn w:val="a"/>
    <w:link w:val="a9"/>
    <w:rsid w:val="00AB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2C7D"/>
    <w:rPr>
      <w:sz w:val="24"/>
      <w:szCs w:val="24"/>
    </w:rPr>
  </w:style>
  <w:style w:type="table" w:styleId="aa">
    <w:name w:val="Table Grid"/>
    <w:basedOn w:val="a1"/>
    <w:uiPriority w:val="59"/>
    <w:rsid w:val="00E65A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31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4F"/>
    <w:pPr>
      <w:ind w:left="708"/>
    </w:pPr>
  </w:style>
  <w:style w:type="paragraph" w:styleId="a4">
    <w:name w:val="Balloon Text"/>
    <w:basedOn w:val="a"/>
    <w:link w:val="a5"/>
    <w:rsid w:val="00B45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B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2C7D"/>
    <w:rPr>
      <w:sz w:val="24"/>
      <w:szCs w:val="24"/>
    </w:rPr>
  </w:style>
  <w:style w:type="paragraph" w:styleId="a8">
    <w:name w:val="footer"/>
    <w:basedOn w:val="a"/>
    <w:link w:val="a9"/>
    <w:rsid w:val="00AB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2C7D"/>
    <w:rPr>
      <w:sz w:val="24"/>
      <w:szCs w:val="24"/>
    </w:rPr>
  </w:style>
  <w:style w:type="table" w:styleId="aa">
    <w:name w:val="Table Grid"/>
    <w:basedOn w:val="a1"/>
    <w:uiPriority w:val="59"/>
    <w:rsid w:val="00E65A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3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D351-00E8-4368-AA58-EAFFE769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CenterM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Добрынина</dc:creator>
  <cp:lastModifiedBy>Пользователь Windows</cp:lastModifiedBy>
  <cp:revision>4</cp:revision>
  <cp:lastPrinted>2020-12-16T08:36:00Z</cp:lastPrinted>
  <dcterms:created xsi:type="dcterms:W3CDTF">2021-02-01T11:19:00Z</dcterms:created>
  <dcterms:modified xsi:type="dcterms:W3CDTF">2021-02-01T13:06:00Z</dcterms:modified>
</cp:coreProperties>
</file>